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Default"/>
        <w:bidi w:val="0"/>
        <w:ind w:left="0" w:right="0" w:firstLine="0"/>
        <w:jc w:val="left"/>
        <w:rPr>
          <w:rFonts w:ascii="Times New Roman" w:cs="Times New Roman" w:hAnsi="Times New Roman" w:eastAsia="Times New Roman"/>
          <w:color w:val="222222"/>
          <w:sz w:val="24"/>
          <w:szCs w:val="24"/>
          <w:rtl w:val="0"/>
        </w:rPr>
      </w:pPr>
      <w:r>
        <w:rPr>
          <w:rFonts w:ascii="Times New Roman" w:hAnsi="Times New Roman"/>
          <w:color w:val="222222"/>
          <w:sz w:val="24"/>
          <w:szCs w:val="24"/>
          <w:rtl w:val="0"/>
          <w:lang w:val="de-DE"/>
        </w:rPr>
        <w:t>Student</w:t>
      </w:r>
      <w:r>
        <w:rPr>
          <w:rFonts w:ascii="Times New Roman" w:hAnsi="Times New Roman" w:hint="default"/>
          <w:color w:val="222222"/>
          <w:sz w:val="24"/>
          <w:szCs w:val="24"/>
          <w:rtl w:val="0"/>
        </w:rPr>
        <w:t>’</w:t>
      </w:r>
      <w:r>
        <w:rPr>
          <w:rFonts w:ascii="Times New Roman" w:hAnsi="Times New Roman"/>
          <w:color w:val="222222"/>
          <w:sz w:val="24"/>
          <w:szCs w:val="24"/>
          <w:rtl w:val="0"/>
          <w:lang w:val="de-DE"/>
        </w:rPr>
        <w:t xml:space="preserve">s Name: </w:t>
      </w:r>
      <w:r>
        <w:rPr>
          <w:rFonts w:ascii="Times New Roman" w:hAnsi="Times New Roman"/>
          <w:color w:val="222222"/>
          <w:sz w:val="24"/>
          <w:szCs w:val="24"/>
          <w:rtl w:val="0"/>
          <w:lang w:val="en-US"/>
        </w:rPr>
        <w:t>Marlon Washington</w:t>
      </w:r>
    </w:p>
    <w:p>
      <w:pPr>
        <w:pStyle w:val="Default"/>
        <w:bidi w:val="0"/>
        <w:ind w:left="0" w:right="0" w:firstLine="0"/>
        <w:jc w:val="left"/>
        <w:rPr>
          <w:rFonts w:ascii="Times New Roman" w:cs="Times New Roman" w:hAnsi="Times New Roman" w:eastAsia="Times New Roman"/>
          <w:color w:val="222222"/>
          <w:sz w:val="24"/>
          <w:szCs w:val="24"/>
          <w:rtl w:val="0"/>
        </w:rPr>
      </w:pPr>
      <w:r>
        <w:rPr>
          <w:rFonts w:ascii="Times New Roman" w:hAnsi="Times New Roman"/>
          <w:color w:val="222222"/>
          <w:sz w:val="24"/>
          <w:szCs w:val="24"/>
          <w:rtl w:val="0"/>
          <w:lang w:val="de-DE"/>
        </w:rPr>
        <w:t>Student</w:t>
      </w:r>
      <w:r>
        <w:rPr>
          <w:rFonts w:ascii="Times New Roman" w:hAnsi="Times New Roman" w:hint="default"/>
          <w:color w:val="222222"/>
          <w:sz w:val="24"/>
          <w:szCs w:val="24"/>
          <w:rtl w:val="0"/>
        </w:rPr>
        <w:t>’</w:t>
      </w:r>
      <w:r>
        <w:rPr>
          <w:rFonts w:ascii="Times New Roman" w:hAnsi="Times New Roman"/>
          <w:color w:val="222222"/>
          <w:sz w:val="24"/>
          <w:szCs w:val="24"/>
          <w:rtl w:val="0"/>
        </w:rPr>
        <w:t xml:space="preserve">s Major: </w:t>
      </w:r>
      <w:r>
        <w:rPr>
          <w:rFonts w:ascii="Times New Roman" w:hAnsi="Times New Roman"/>
          <w:color w:val="222222"/>
          <w:sz w:val="24"/>
          <w:szCs w:val="24"/>
          <w:rtl w:val="0"/>
          <w:lang w:val="en-US"/>
        </w:rPr>
        <w:t>Electrical</w:t>
      </w:r>
      <w:r>
        <w:rPr>
          <w:rFonts w:ascii="Times New Roman" w:hAnsi="Times New Roman"/>
          <w:color w:val="222222"/>
          <w:sz w:val="24"/>
          <w:szCs w:val="24"/>
          <w:rtl w:val="0"/>
          <w:lang w:val="nl-NL"/>
        </w:rPr>
        <w:t xml:space="preserve"> Engineering</w:t>
      </w:r>
    </w:p>
    <w:p>
      <w:pPr>
        <w:pStyle w:val="Default"/>
        <w:bidi w:val="0"/>
        <w:ind w:left="0" w:right="0" w:firstLine="0"/>
        <w:jc w:val="left"/>
        <w:rPr>
          <w:rFonts w:ascii="Times New Roman" w:cs="Times New Roman" w:hAnsi="Times New Roman" w:eastAsia="Times New Roman"/>
          <w:color w:val="222222"/>
          <w:sz w:val="24"/>
          <w:szCs w:val="24"/>
          <w:rtl w:val="0"/>
        </w:rPr>
      </w:pPr>
      <w:r>
        <w:rPr>
          <w:rFonts w:ascii="Times New Roman" w:hAnsi="Times New Roman"/>
          <w:color w:val="222222"/>
          <w:sz w:val="24"/>
          <w:szCs w:val="24"/>
          <w:rtl w:val="0"/>
          <w:lang w:val="en-US"/>
        </w:rPr>
        <w:t>Faculty Mentor</w:t>
      </w:r>
      <w:r>
        <w:rPr>
          <w:rFonts w:ascii="Times New Roman" w:hAnsi="Times New Roman" w:hint="default"/>
          <w:color w:val="222222"/>
          <w:sz w:val="24"/>
          <w:szCs w:val="24"/>
          <w:rtl w:val="0"/>
        </w:rPr>
        <w:t>’</w:t>
      </w:r>
      <w:r>
        <w:rPr>
          <w:rFonts w:ascii="Times New Roman" w:hAnsi="Times New Roman"/>
          <w:color w:val="222222"/>
          <w:sz w:val="24"/>
          <w:szCs w:val="24"/>
          <w:rtl w:val="0"/>
          <w:lang w:val="de-DE"/>
        </w:rPr>
        <w:t>s Name: Professor Iyangar</w:t>
      </w:r>
    </w:p>
    <w:p>
      <w:pPr>
        <w:pStyle w:val="Default"/>
        <w:bidi w:val="0"/>
        <w:ind w:left="0" w:right="0" w:firstLine="0"/>
        <w:jc w:val="left"/>
        <w:rPr>
          <w:rFonts w:ascii="Times New Roman" w:cs="Times New Roman" w:hAnsi="Times New Roman" w:eastAsia="Times New Roman"/>
          <w:color w:val="222222"/>
          <w:sz w:val="24"/>
          <w:szCs w:val="24"/>
          <w:rtl w:val="0"/>
        </w:rPr>
      </w:pPr>
      <w:r>
        <w:rPr>
          <w:rFonts w:ascii="Times New Roman" w:hAnsi="Times New Roman"/>
          <w:color w:val="222222"/>
          <w:sz w:val="24"/>
          <w:szCs w:val="24"/>
          <w:rtl w:val="0"/>
          <w:lang w:val="en-US"/>
        </w:rPr>
        <w:t xml:space="preserve">Presentation Category: </w:t>
      </w:r>
      <w:r>
        <w:rPr>
          <w:rFonts w:ascii="Times New Roman" w:hAnsi="Times New Roman" w:hint="default"/>
          <w:color w:val="222222"/>
          <w:sz w:val="24"/>
          <w:szCs w:val="24"/>
          <w:rtl w:val="0"/>
        </w:rPr>
        <w:t> </w:t>
      </w:r>
      <w:r>
        <w:rPr>
          <w:rFonts w:ascii="Times New Roman" w:hAnsi="Times New Roman"/>
          <w:color w:val="222222"/>
          <w:sz w:val="24"/>
          <w:szCs w:val="24"/>
          <w:rtl w:val="0"/>
          <w:lang w:val="en-US"/>
        </w:rPr>
        <w:t>Poster</w:t>
      </w:r>
    </w:p>
    <w:p>
      <w:pPr>
        <w:pStyle w:val="Default"/>
        <w:bidi w:val="0"/>
        <w:ind w:left="0" w:right="0" w:firstLine="0"/>
        <w:jc w:val="left"/>
        <w:rPr>
          <w:rFonts w:ascii="Times New Roman" w:cs="Times New Roman" w:hAnsi="Times New Roman" w:eastAsia="Times New Roman"/>
          <w:b w:val="1"/>
          <w:bCs w:val="1"/>
          <w:color w:val="222222"/>
          <w:sz w:val="24"/>
          <w:szCs w:val="24"/>
          <w:rtl w:val="0"/>
        </w:rPr>
      </w:pPr>
      <w:r>
        <w:rPr>
          <w:rFonts w:ascii="Times New Roman" w:hAnsi="Times New Roman"/>
          <w:b w:val="0"/>
          <w:bCs w:val="0"/>
          <w:color w:val="222222"/>
          <w:sz w:val="24"/>
          <w:szCs w:val="24"/>
          <w:rtl w:val="0"/>
          <w:lang w:val="de-DE"/>
        </w:rPr>
        <w:t xml:space="preserve">Title: </w:t>
      </w:r>
      <w:r>
        <w:rPr>
          <w:rFonts w:ascii="Times New Roman" w:hAnsi="Times New Roman"/>
          <w:b w:val="1"/>
          <w:bCs w:val="1"/>
          <w:color w:val="222222"/>
          <w:sz w:val="24"/>
          <w:szCs w:val="24"/>
          <w:rtl w:val="0"/>
          <w:lang w:val="en-US"/>
        </w:rPr>
        <w:t>Using Dijkstra Algorithm in Logistics Distribution Lines</w:t>
      </w:r>
    </w:p>
    <w:p>
      <w:pPr>
        <w:pStyle w:val="Default"/>
        <w:bidi w:val="0"/>
        <w:ind w:left="0" w:right="0" w:firstLine="0"/>
        <w:jc w:val="left"/>
        <w:rPr>
          <w:rFonts w:ascii="Times New Roman" w:cs="Times New Roman" w:hAnsi="Times New Roman" w:eastAsia="Times New Roman"/>
          <w:b w:val="1"/>
          <w:bCs w:val="1"/>
          <w:color w:val="222222"/>
          <w:sz w:val="24"/>
          <w:szCs w:val="24"/>
          <w:rtl w:val="0"/>
        </w:rPr>
      </w:pPr>
    </w:p>
    <w:p>
      <w:pPr>
        <w:pStyle w:val="Body A"/>
        <w:jc w:val="center"/>
        <w:rPr>
          <w:rFonts w:ascii="Times New Roman" w:cs="Times New Roman" w:hAnsi="Times New Roman" w:eastAsia="Times New Roman"/>
          <w:b w:val="1"/>
          <w:bCs w:val="1"/>
          <w:sz w:val="36"/>
          <w:szCs w:val="36"/>
        </w:rPr>
      </w:pPr>
    </w:p>
    <w:p>
      <w:pPr>
        <w:pStyle w:val="Body A"/>
        <w:jc w:val="center"/>
        <w:rPr>
          <w:rFonts w:ascii="Times New Roman" w:cs="Times New Roman" w:hAnsi="Times New Roman" w:eastAsia="Times New Roman"/>
          <w:b w:val="1"/>
          <w:bCs w:val="1"/>
          <w:sz w:val="36"/>
          <w:szCs w:val="36"/>
        </w:rPr>
      </w:pPr>
      <w:r>
        <w:rPr>
          <w:rFonts w:ascii="Times New Roman" w:hAnsi="Times New Roman"/>
          <w:b w:val="1"/>
          <w:bCs w:val="1"/>
          <w:sz w:val="36"/>
          <w:szCs w:val="36"/>
          <w:rtl w:val="0"/>
          <w:lang w:val="en-US"/>
        </w:rPr>
        <w:t xml:space="preserve">Abstract </w:t>
      </w:r>
    </w:p>
    <w:p>
      <w:pPr>
        <w:pStyle w:val="Body A"/>
        <w:rPr>
          <w:rFonts w:ascii="Times New Roman" w:cs="Times New Roman" w:hAnsi="Times New Roman" w:eastAsia="Times New Roman"/>
          <w:sz w:val="24"/>
          <w:szCs w:val="24"/>
        </w:rPr>
      </w:pPr>
    </w:p>
    <w:p>
      <w:pPr>
        <w:pStyle w:val="Body A"/>
        <w:jc w:val="both"/>
      </w:pPr>
      <w:r>
        <w:rPr>
          <w:sz w:val="24"/>
          <w:szCs w:val="24"/>
        </w:rPr>
        <w:tab/>
      </w:r>
      <w:r>
        <w:rPr>
          <w:rFonts w:ascii="Times New Roman" w:hAnsi="Times New Roman"/>
          <w:sz w:val="24"/>
          <w:szCs w:val="24"/>
          <w:rtl w:val="0"/>
          <w:lang w:val="en-US"/>
        </w:rPr>
        <w:t xml:space="preserve">In this paper, we provide a solution to path optimization in logistics distribution lines for Wal-Mart Stores, Inc., based on Dijkstra`s Algorithm. Wal-mart has thirty-six full line grocery, and perishable foods distribution centers across the United States. From these distribution centers, logistics transportation companies drive hundreds of millions of miles each year to make millions of deliveries to individual Wal-mart locations. In this case-study, we find the shortest route to all the Wal-mart locations in the state of South Carolina, starting from the Regional Distribution Center (RDC) located in Charlotte, North Carolina. Each path from the RDC is optimized to include as many intermediate Wal-Mart stores, keeping in mind the shortest distance from the source to destination. This is a comprehensive and complex problem. In distribution process, logistics companies need to consider not only the shortest routes but also other possible factors, such as road conditions, weather, holidays and so on. </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1"/>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Default">
    <w:name w:val="Default"/>
    <w:next w:val="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2"/>
      <w:szCs w:val="22"/>
      <w:u w:val="none"/>
      <w:vertAlign w:val="baseline"/>
      <w:lang w:val="de-DE"/>
    </w:rPr>
  </w:style>
  <w:style w:type="paragraph" w:styleId="Body A">
    <w:name w:val="Body A"/>
    <w:next w:val="Body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Helvetica" w:hAnsi="Helvetica" w:eastAsia="Helvetica"/>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